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b/>
          <w:b/>
          <w:sz w:val="34"/>
          <w:szCs w:val="34"/>
        </w:rPr>
      </w:pPr>
      <w:r>
        <w:rPr>
          <w:b/>
          <w:sz w:val="34"/>
          <w:szCs w:val="34"/>
        </w:rPr>
        <w:t>Konkurs dla szkół od Praca.pl</w:t>
      </w:r>
    </w:p>
    <w:p>
      <w:pPr>
        <w:pStyle w:val="LOnormal"/>
        <w:rPr/>
      </w:pPr>
      <w:r>
        <w:rPr/>
      </w:r>
    </w:p>
    <w:p>
      <w:pPr>
        <w:pStyle w:val="LOnormal"/>
        <w:rPr/>
      </w:pPr>
      <w:r>
        <w:rPr/>
        <w:t xml:space="preserve">Portal </w:t>
      </w:r>
      <w:hyperlink r:id="rId2">
        <w:r>
          <w:rPr>
            <w:color w:val="1155CC"/>
            <w:u w:val="single"/>
          </w:rPr>
          <w:t>Praca.pl</w:t>
        </w:r>
      </w:hyperlink>
      <w:r>
        <w:rPr/>
        <w:t xml:space="preserve"> właśnie rusza z drugą edycją konkursu, do którego zostały zaproszone wszystkie szkoły w Polsce, proszę spojrzeć:</w:t>
      </w:r>
    </w:p>
    <w:p>
      <w:pPr>
        <w:pStyle w:val="LOnormal"/>
        <w:numPr>
          <w:ilvl w:val="0"/>
          <w:numId w:val="3"/>
        </w:numPr>
        <w:ind w:left="720" w:hanging="360"/>
        <w:rPr/>
      </w:pPr>
      <w:hyperlink r:id="rId3">
        <w:r>
          <w:rPr>
            <w:color w:val="1155CC"/>
            <w:u w:val="single"/>
          </w:rPr>
          <w:t>https://www.praca.pl/konkurs/nauczycielem-byc-dlaczego-wbralem-ten-zawod/</w:t>
        </w:r>
      </w:hyperlink>
    </w:p>
    <w:p>
      <w:pPr>
        <w:pStyle w:val="LOnormal"/>
        <w:ind w:left="720" w:hanging="0"/>
        <w:rPr/>
      </w:pPr>
      <w:r>
        <w:rPr/>
      </w:r>
    </w:p>
    <w:p>
      <w:pPr>
        <w:pStyle w:val="LOnormal"/>
        <w:rPr/>
      </w:pPr>
      <w:r>
        <w:rPr/>
        <w:t>Temat konkursu to ‘Nauczycielem być – dlaczego wybrałem ten zawód?’ i by wziąć w nim udział należy:</w:t>
      </w:r>
    </w:p>
    <w:p>
      <w:pPr>
        <w:pStyle w:val="LOnormal"/>
        <w:numPr>
          <w:ilvl w:val="0"/>
          <w:numId w:val="2"/>
        </w:numPr>
        <w:ind w:left="720" w:hanging="360"/>
        <w:rPr/>
      </w:pPr>
      <w:r>
        <w:rPr/>
        <w:t>Napisać tekst (od 1 tys. do 3 tys. znaków wraz ze spacjami), który odpowie na pytanie konkursowe. Praca powinna być oryginalna i nigdzie dotąd nie publikowana,</w:t>
      </w:r>
    </w:p>
    <w:p>
      <w:pPr>
        <w:pStyle w:val="LOnormal"/>
        <w:numPr>
          <w:ilvl w:val="0"/>
          <w:numId w:val="2"/>
        </w:numPr>
        <w:ind w:left="720" w:hanging="360"/>
        <w:rPr/>
      </w:pPr>
      <w:r>
        <w:rPr/>
        <w:t>Wypełnić formularz zgłoszeniowy,</w:t>
      </w:r>
    </w:p>
    <w:p>
      <w:pPr>
        <w:pStyle w:val="LOnormal"/>
        <w:numPr>
          <w:ilvl w:val="0"/>
          <w:numId w:val="2"/>
        </w:numPr>
        <w:ind w:left="720" w:hanging="360"/>
        <w:rPr/>
      </w:pPr>
      <w:r>
        <w:rPr/>
        <w:t>Poinformować na stronie WWW szkoły o konkursie.</w:t>
      </w:r>
    </w:p>
    <w:p>
      <w:pPr>
        <w:pStyle w:val="LOnormal"/>
        <w:rPr/>
      </w:pPr>
      <w:r>
        <w:rPr/>
      </w:r>
    </w:p>
    <w:p>
      <w:pPr>
        <w:pStyle w:val="LOnormal"/>
        <w:rPr/>
      </w:pPr>
      <w:r>
        <w:rPr/>
        <w:t>Każda szkoła może wysłać tylko jedno zgłoszenie. Placówka, która wygra otrzyma bon wysokości 2000 zł do wydania na materiały edukacyjne. Dodatkowo, jeśli zwycięska szkoła zainstaluje na swojej stronie WWW bezpłatną wtyczkę od Praca.pl, to będzie mogła liczyć na dodatkowy bon wysokości 500 zł. Wtyczka jest dostępna pod następującymi adresami:</w:t>
      </w:r>
    </w:p>
    <w:p>
      <w:pPr>
        <w:pStyle w:val="LOnormal"/>
        <w:numPr>
          <w:ilvl w:val="0"/>
          <w:numId w:val="1"/>
        </w:numPr>
        <w:spacing w:before="0" w:afterAutospacing="0" w:after="0"/>
        <w:ind w:left="720" w:hanging="360"/>
        <w:rPr/>
      </w:pPr>
      <w:hyperlink r:id="rId4">
        <w:r>
          <w:rPr>
            <w:color w:val="1155CC"/>
            <w:u w:val="single"/>
          </w:rPr>
          <w:t>https://www.praca.pl/dodatki.html</w:t>
        </w:r>
      </w:hyperlink>
    </w:p>
    <w:p>
      <w:pPr>
        <w:pStyle w:val="LOnormal"/>
        <w:numPr>
          <w:ilvl w:val="0"/>
          <w:numId w:val="6"/>
        </w:numPr>
        <w:spacing w:lineRule="auto" w:line="240" w:beforeAutospacing="0" w:before="0" w:after="0"/>
        <w:ind w:left="720" w:hanging="360"/>
        <w:rPr/>
      </w:pPr>
      <w:hyperlink r:id="rId5">
        <w:r>
          <w:rPr>
            <w:color w:val="1155CC"/>
            <w:u w:val="single"/>
          </w:rPr>
          <w:t>https://www.praca.pl/dodatki/plugin-wordpress.html</w:t>
        </w:r>
      </w:hyperlink>
    </w:p>
    <w:p>
      <w:pPr>
        <w:pStyle w:val="LOnormal"/>
        <w:spacing w:lineRule="auto" w:line="240" w:before="240" w:after="0"/>
        <w:rPr/>
      </w:pPr>
      <w:r>
        <w:rPr/>
        <w:t>Ważne informacje:</w:t>
      </w:r>
    </w:p>
    <w:p>
      <w:pPr>
        <w:pStyle w:val="LOnormal"/>
        <w:numPr>
          <w:ilvl w:val="0"/>
          <w:numId w:val="4"/>
        </w:numPr>
        <w:spacing w:lineRule="auto" w:line="240" w:before="240" w:afterAutospacing="0" w:after="0"/>
        <w:ind w:left="720" w:hanging="360"/>
        <w:rPr/>
      </w:pPr>
      <w:r>
        <w:rPr/>
        <w:t>Rozpoczęcie konkursu 23.09.2024,</w:t>
      </w:r>
    </w:p>
    <w:p>
      <w:pPr>
        <w:pStyle w:val="LOnormal"/>
        <w:numPr>
          <w:ilvl w:val="0"/>
          <w:numId w:val="4"/>
        </w:numPr>
        <w:spacing w:lineRule="auto" w:line="240" w:beforeAutospacing="0" w:before="0" w:afterAutospacing="0" w:after="0"/>
        <w:ind w:left="720" w:hanging="360"/>
        <w:rPr/>
      </w:pPr>
      <w:r>
        <w:rPr/>
        <w:t>Termin realizacji zadania konkursowego 23.10.2024,</w:t>
      </w:r>
    </w:p>
    <w:p>
      <w:pPr>
        <w:pStyle w:val="LOnormal"/>
        <w:numPr>
          <w:ilvl w:val="0"/>
          <w:numId w:val="5"/>
        </w:numPr>
        <w:spacing w:lineRule="auto" w:line="240" w:beforeAutospacing="0" w:before="0" w:afterAutospacing="0" w:after="0"/>
        <w:ind w:left="720" w:hanging="360"/>
        <w:rPr/>
      </w:pPr>
      <w:r>
        <w:rPr/>
        <w:t>Ocena i wyłonienie zwycięzcy 31.10.2024,</w:t>
      </w:r>
    </w:p>
    <w:p>
      <w:pPr>
        <w:pStyle w:val="LOnormal"/>
        <w:numPr>
          <w:ilvl w:val="0"/>
          <w:numId w:val="5"/>
        </w:numPr>
        <w:spacing w:lineRule="auto" w:line="240" w:beforeAutospacing="0" w:before="0" w:after="0"/>
        <w:ind w:left="720" w:hanging="360"/>
        <w:rPr/>
      </w:pPr>
      <w:r>
        <w:rPr/>
        <w:t>Publikacja wyników konkursu 04.11.2024.</w:t>
      </w:r>
    </w:p>
    <w:p>
      <w:pPr>
        <w:pStyle w:val="LOnormal"/>
        <w:spacing w:lineRule="auto" w:line="240" w:before="240" w:after="0"/>
        <w:rPr/>
      </w:pPr>
      <w:r>
        <w:rPr/>
        <w:t>Zachęcamy wszystkich do wzięcia udziału!</w:t>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Liberation Sans">
    <w:altName w:val="Arial"/>
    <w:charset w:val="ee"/>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6">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pl-PL"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pl-PL" w:eastAsia="zh-CN" w:bidi="hi-IN"/>
    </w:rPr>
  </w:style>
  <w:style w:type="paragraph" w:styleId="Nagwek1">
    <w:name w:val="Heading 1"/>
    <w:basedOn w:val="LOnormal"/>
    <w:next w:val="LOnormal"/>
    <w:qFormat/>
    <w:pPr>
      <w:keepNext w:val="true"/>
      <w:keepLines/>
      <w:pageBreakBefore w:val="false"/>
      <w:spacing w:lineRule="auto" w:line="240" w:before="400" w:after="120"/>
    </w:pPr>
    <w:rPr>
      <w:sz w:val="40"/>
      <w:szCs w:val="40"/>
    </w:rPr>
  </w:style>
  <w:style w:type="paragraph" w:styleId="Nagwek2">
    <w:name w:val="Heading 2"/>
    <w:basedOn w:val="LOnormal"/>
    <w:next w:val="LOnormal"/>
    <w:qFormat/>
    <w:pPr>
      <w:keepNext w:val="true"/>
      <w:keepLines/>
      <w:pageBreakBefore w:val="false"/>
      <w:spacing w:lineRule="auto" w:line="240" w:before="360" w:after="120"/>
    </w:pPr>
    <w:rPr>
      <w:b w:val="false"/>
      <w:sz w:val="32"/>
      <w:szCs w:val="32"/>
    </w:rPr>
  </w:style>
  <w:style w:type="paragraph" w:styleId="Nagwek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Nagwek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Nagwek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Nagwek6">
    <w:name w:val="Heading 6"/>
    <w:basedOn w:val="LOnormal"/>
    <w:next w:val="LOnormal"/>
    <w:qFormat/>
    <w:pPr>
      <w:keepNext w:val="true"/>
      <w:keepLines/>
      <w:pageBreakBefore w:val="false"/>
      <w:spacing w:lineRule="auto" w:line="240" w:before="240" w:after="80"/>
    </w:pPr>
    <w:rPr>
      <w:i/>
      <w:color w:val="666666"/>
      <w:sz w:val="22"/>
      <w:szCs w:val="22"/>
    </w:rPr>
  </w:style>
  <w:style w:type="character" w:styleId="Czeinternetowe">
    <w:name w:val="Łącze internetowe"/>
    <w:rPr>
      <w:color w:val="000080"/>
      <w:u w:val="single"/>
      <w:lang w:val="zxx" w:eastAsia="zxx" w:bidi="zxx"/>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pl-PL" w:eastAsia="zh-CN" w:bidi="hi-IN"/>
    </w:rPr>
  </w:style>
  <w:style w:type="paragraph" w:styleId="Tytu">
    <w:name w:val="Title"/>
    <w:basedOn w:val="LOnormal"/>
    <w:next w:val="LOnormal"/>
    <w:qFormat/>
    <w:pPr>
      <w:keepNext w:val="true"/>
      <w:keepLines/>
      <w:pageBreakBefore w:val="false"/>
      <w:spacing w:lineRule="auto" w:line="240" w:before="0" w:after="60"/>
    </w:pPr>
    <w:rPr>
      <w:sz w:val="52"/>
      <w:szCs w:val="52"/>
    </w:rPr>
  </w:style>
  <w:style w:type="paragraph" w:styleId="Podtytu">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praca.pl/" TargetMode="External"/><Relationship Id="rId3" Type="http://schemas.openxmlformats.org/officeDocument/2006/relationships/hyperlink" Target="https://www.praca.pl/konkurs/nauczycielem-byc-dlaczego-wbralem-ten-zawod/" TargetMode="External"/><Relationship Id="rId4" Type="http://schemas.openxmlformats.org/officeDocument/2006/relationships/hyperlink" Target="https://www.praca.pl/dodatki.html" TargetMode="External"/><Relationship Id="rId5" Type="http://schemas.openxmlformats.org/officeDocument/2006/relationships/hyperlink" Target="https://www.praca.pl/dodatki/plugin-wordpress.html"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2</TotalTime>
  <Application>LibreOffice/7.3.3.2$Windows_X86_64 LibreOffice_project/d1d0ea68f081ee2800a922cac8f79445e4603348</Application>
  <AppVersion>15.0000</AppVersion>
  <Pages>1</Pages>
  <Words>161</Words>
  <Characters>1085</Characters>
  <CharactersWithSpaces>1221</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pl-PL</dc:language>
  <cp:lastModifiedBy/>
  <dcterms:modified xsi:type="dcterms:W3CDTF">2024-09-24T07:32:47Z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