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A77D" w14:textId="1ED6D5B1" w:rsidR="00483757" w:rsidRPr="00483757" w:rsidRDefault="00483757" w:rsidP="00483757">
      <w:pPr>
        <w:spacing w:after="0" w:line="240" w:lineRule="auto"/>
        <w:jc w:val="center"/>
        <w:rPr>
          <w:rFonts w:eastAsia="Calibri" w:cs="Calibri"/>
          <w:sz w:val="24"/>
          <w:szCs w:val="24"/>
          <w:lang w:eastAsia="pl-PL"/>
        </w:rPr>
      </w:pPr>
    </w:p>
    <w:p w14:paraId="64F55261" w14:textId="19FD9DB8" w:rsidR="00483757" w:rsidRPr="00E02FF4" w:rsidRDefault="00E02FF4" w:rsidP="00E02FF4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Pr="00E02FF4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pl-PL"/>
        </w:rPr>
        <w:t>ORGANIZACJA PRACY ŚWIETLICY W CZASIE PANDEMII W SZKOLE PODSTAWOWEJ W TUCHOMIU</w:t>
      </w:r>
    </w:p>
    <w:p w14:paraId="326649A0" w14:textId="77777777" w:rsidR="00122372" w:rsidRPr="00E02FF4" w:rsidRDefault="00483757" w:rsidP="00E02F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E02FF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Podstawa prawna: </w:t>
      </w:r>
    </w:p>
    <w:p w14:paraId="192358AB" w14:textId="77777777" w:rsidR="00483757" w:rsidRPr="00E02FF4" w:rsidRDefault="00483757" w:rsidP="00E02FF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kern w:val="36"/>
          <w:sz w:val="36"/>
          <w:szCs w:val="36"/>
          <w:lang w:eastAsia="pl-PL"/>
        </w:rPr>
      </w:pPr>
      <w:r w:rsidRPr="00E02FF4">
        <w:rPr>
          <w:rFonts w:ascii="Arial" w:eastAsia="Times New Roman" w:hAnsi="Arial" w:cs="Arial"/>
          <w:i/>
          <w:sz w:val="36"/>
          <w:szCs w:val="36"/>
          <w:lang w:eastAsia="pl-PL"/>
        </w:rPr>
        <w:t xml:space="preserve">Rozporządzenie zmieniające Ministra Edukacji Narodowej w sprawie bezpieczeństwa </w:t>
      </w:r>
      <w:r w:rsidRPr="00E02FF4">
        <w:rPr>
          <w:rFonts w:ascii="Arial" w:eastAsia="Times New Roman" w:hAnsi="Arial" w:cs="Arial"/>
          <w:i/>
          <w:sz w:val="36"/>
          <w:szCs w:val="36"/>
          <w:lang w:eastAsia="pl-PL"/>
        </w:rPr>
        <w:br/>
        <w:t>i higieny w publicznych i niepublicznych szkołach i placówkach.</w:t>
      </w:r>
      <w:r w:rsidRPr="00E02FF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 xml:space="preserve">  </w:t>
      </w:r>
      <w:r w:rsidRPr="00E02FF4">
        <w:rPr>
          <w:rFonts w:ascii="Arial" w:eastAsia="Times New Roman" w:hAnsi="Arial" w:cs="Arial"/>
          <w:bCs/>
          <w:i/>
          <w:kern w:val="36"/>
          <w:sz w:val="36"/>
          <w:szCs w:val="36"/>
          <w:lang w:eastAsia="pl-PL"/>
        </w:rPr>
        <w:t xml:space="preserve">Dz.U. 2020 poz. 1386 z dnia </w:t>
      </w:r>
      <w:r w:rsidRPr="00E02FF4">
        <w:rPr>
          <w:rFonts w:ascii="Arial" w:eastAsia="Times New Roman" w:hAnsi="Arial" w:cs="Arial"/>
          <w:bCs/>
          <w:i/>
          <w:sz w:val="36"/>
          <w:szCs w:val="36"/>
          <w:lang w:eastAsia="pl-PL"/>
        </w:rPr>
        <w:t>12 sierpnia 2020 r.</w:t>
      </w:r>
    </w:p>
    <w:p w14:paraId="7C0D4DEB" w14:textId="77777777" w:rsidR="00483757" w:rsidRPr="00E02FF4" w:rsidRDefault="00483757" w:rsidP="00E02FF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Cs/>
          <w:i/>
          <w:kern w:val="36"/>
          <w:sz w:val="36"/>
          <w:szCs w:val="36"/>
          <w:lang w:eastAsia="pl-PL"/>
        </w:rPr>
      </w:pPr>
      <w:r w:rsidRPr="00E02FF4">
        <w:rPr>
          <w:rFonts w:ascii="Arial" w:eastAsia="Times New Roman" w:hAnsi="Arial" w:cs="Arial"/>
          <w:i/>
          <w:sz w:val="36"/>
          <w:szCs w:val="36"/>
          <w:lang w:eastAsia="pl-PL"/>
        </w:rPr>
        <w:t xml:space="preserve">Rozporządzenie Ministra Edukacji Narodowej w sprawie czasowego ograniczenia funkcjonowania jednostek systemu oświaty w związku z zapobieganiem, przeciwdziałaniem i zwalczaniem </w:t>
      </w:r>
      <w:proofErr w:type="spellStart"/>
      <w:r w:rsidRPr="00E02FF4">
        <w:rPr>
          <w:rFonts w:ascii="Arial" w:eastAsia="Times New Roman" w:hAnsi="Arial" w:cs="Arial"/>
          <w:i/>
          <w:sz w:val="36"/>
          <w:szCs w:val="36"/>
          <w:lang w:eastAsia="pl-PL"/>
        </w:rPr>
        <w:t>Covid</w:t>
      </w:r>
      <w:proofErr w:type="spellEnd"/>
      <w:r w:rsidRPr="00E02FF4">
        <w:rPr>
          <w:rFonts w:ascii="Arial" w:eastAsia="Times New Roman" w:hAnsi="Arial" w:cs="Arial"/>
          <w:i/>
          <w:sz w:val="36"/>
          <w:szCs w:val="36"/>
          <w:lang w:eastAsia="pl-PL"/>
        </w:rPr>
        <w:t xml:space="preserve"> 19 </w:t>
      </w:r>
      <w:r w:rsidRPr="00E02FF4">
        <w:rPr>
          <w:rFonts w:ascii="Arial" w:eastAsia="Times New Roman" w:hAnsi="Arial" w:cs="Arial"/>
          <w:bCs/>
          <w:i/>
          <w:kern w:val="36"/>
          <w:sz w:val="36"/>
          <w:szCs w:val="36"/>
          <w:lang w:eastAsia="pl-PL"/>
        </w:rPr>
        <w:t xml:space="preserve">Dz.U. 2020 poz. 410 z dnia  </w:t>
      </w:r>
      <w:r w:rsidRPr="00E02FF4">
        <w:rPr>
          <w:rFonts w:ascii="Arial" w:eastAsia="Times New Roman" w:hAnsi="Arial" w:cs="Arial"/>
          <w:bCs/>
          <w:i/>
          <w:sz w:val="36"/>
          <w:szCs w:val="36"/>
          <w:lang w:eastAsia="pl-PL"/>
        </w:rPr>
        <w:t>11 marca 2020 r.</w:t>
      </w:r>
    </w:p>
    <w:p w14:paraId="25731A3F" w14:textId="77777777" w:rsidR="00483757" w:rsidRPr="00E02FF4" w:rsidRDefault="00483757" w:rsidP="00E02FF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Cs/>
          <w:i/>
          <w:kern w:val="36"/>
          <w:sz w:val="36"/>
          <w:szCs w:val="36"/>
          <w:lang w:eastAsia="pl-PL"/>
        </w:rPr>
      </w:pPr>
      <w:r w:rsidRPr="00E02FF4">
        <w:rPr>
          <w:rFonts w:ascii="Arial" w:eastAsia="Times New Roman" w:hAnsi="Arial" w:cs="Arial"/>
          <w:i/>
          <w:sz w:val="36"/>
          <w:szCs w:val="36"/>
          <w:lang w:eastAsia="pl-PL"/>
        </w:rPr>
        <w:t xml:space="preserve">Rozporządzenie Ministra Edukacji Narodowej w sprawie szczegółowych rozwiązań </w:t>
      </w:r>
      <w:r w:rsidRPr="00E02FF4">
        <w:rPr>
          <w:rFonts w:ascii="Arial" w:eastAsia="Times New Roman" w:hAnsi="Arial" w:cs="Arial"/>
          <w:i/>
          <w:sz w:val="36"/>
          <w:szCs w:val="36"/>
          <w:lang w:eastAsia="pl-PL"/>
        </w:rPr>
        <w:br/>
        <w:t xml:space="preserve">w zakresie czasowego ograniczenia funkcjonowania jednostek systemu oświaty w związku z zapobieganiem, przeciwdziałaniem i zwalczaniem </w:t>
      </w:r>
      <w:proofErr w:type="spellStart"/>
      <w:r w:rsidRPr="00E02FF4">
        <w:rPr>
          <w:rFonts w:ascii="Arial" w:eastAsia="Times New Roman" w:hAnsi="Arial" w:cs="Arial"/>
          <w:i/>
          <w:sz w:val="36"/>
          <w:szCs w:val="36"/>
          <w:lang w:eastAsia="pl-PL"/>
        </w:rPr>
        <w:t>Covid</w:t>
      </w:r>
      <w:proofErr w:type="spellEnd"/>
      <w:r w:rsidRPr="00E02FF4">
        <w:rPr>
          <w:rFonts w:ascii="Arial" w:eastAsia="Times New Roman" w:hAnsi="Arial" w:cs="Arial"/>
          <w:i/>
          <w:sz w:val="36"/>
          <w:szCs w:val="36"/>
          <w:lang w:eastAsia="pl-PL"/>
        </w:rPr>
        <w:t xml:space="preserve"> 19 </w:t>
      </w:r>
      <w:r w:rsidRPr="00E02FF4">
        <w:rPr>
          <w:rFonts w:ascii="Arial" w:eastAsia="Times New Roman" w:hAnsi="Arial" w:cs="Arial"/>
          <w:bCs/>
          <w:i/>
          <w:kern w:val="36"/>
          <w:sz w:val="36"/>
          <w:szCs w:val="36"/>
          <w:lang w:eastAsia="pl-PL"/>
        </w:rPr>
        <w:t xml:space="preserve">Dz.U. 2020 poz. 493 z dnia </w:t>
      </w:r>
      <w:r w:rsidRPr="00E02FF4">
        <w:rPr>
          <w:rFonts w:ascii="Arial" w:eastAsia="Times New Roman" w:hAnsi="Arial" w:cs="Arial"/>
          <w:bCs/>
          <w:i/>
          <w:sz w:val="36"/>
          <w:szCs w:val="36"/>
          <w:lang w:eastAsia="pl-PL"/>
        </w:rPr>
        <w:t>20 marca 2020 r.</w:t>
      </w:r>
    </w:p>
    <w:p w14:paraId="4BC2AFB0" w14:textId="77777777" w:rsidR="00483757" w:rsidRPr="00E02FF4" w:rsidRDefault="00483757" w:rsidP="00E02FF4">
      <w:pPr>
        <w:spacing w:before="100" w:beforeAutospacing="1" w:after="100" w:afterAutospacing="1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bCs/>
          <w:i/>
          <w:kern w:val="36"/>
          <w:sz w:val="36"/>
          <w:szCs w:val="36"/>
          <w:lang w:eastAsia="pl-PL"/>
        </w:rPr>
      </w:pPr>
    </w:p>
    <w:p w14:paraId="06DAD3C0" w14:textId="77777777" w:rsidR="00483757" w:rsidRPr="00E02FF4" w:rsidRDefault="00483757" w:rsidP="00E02FF4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Arial" w:eastAsia="Calibri" w:hAnsi="Arial" w:cs="Arial"/>
          <w:bCs/>
          <w:sz w:val="36"/>
          <w:szCs w:val="36"/>
        </w:rPr>
      </w:pPr>
      <w:r w:rsidRPr="00E02FF4">
        <w:rPr>
          <w:rFonts w:ascii="Arial" w:eastAsia="Calibri" w:hAnsi="Arial" w:cs="Arial"/>
          <w:bCs/>
          <w:sz w:val="36"/>
          <w:szCs w:val="36"/>
        </w:rPr>
        <w:t xml:space="preserve">Do świetlicy szkolnej uczęszczają wyłącznie dzieci zdrowe, bez objawów chorobowych sugerujących chorobę zakaźną oraz gdy domownicy nie przebywają na kwarantannie lub  </w:t>
      </w:r>
    </w:p>
    <w:p w14:paraId="13FA13F1" w14:textId="77777777" w:rsidR="00483757" w:rsidRPr="00E02FF4" w:rsidRDefault="00483757" w:rsidP="00E02FF4">
      <w:pPr>
        <w:spacing w:before="100" w:beforeAutospacing="1" w:after="100" w:afterAutospacing="1"/>
        <w:ind w:left="709"/>
        <w:contextualSpacing/>
        <w:jc w:val="both"/>
        <w:outlineLvl w:val="0"/>
        <w:rPr>
          <w:rFonts w:ascii="Arial" w:eastAsia="Calibri" w:hAnsi="Arial" w:cs="Arial"/>
          <w:bCs/>
          <w:sz w:val="36"/>
          <w:szCs w:val="36"/>
        </w:rPr>
      </w:pPr>
      <w:r w:rsidRPr="00E02FF4">
        <w:rPr>
          <w:rFonts w:ascii="Arial" w:eastAsia="Calibri" w:hAnsi="Arial" w:cs="Arial"/>
          <w:bCs/>
          <w:sz w:val="36"/>
          <w:szCs w:val="36"/>
        </w:rPr>
        <w:t xml:space="preserve">w izolacji w warunkach domowych. </w:t>
      </w:r>
    </w:p>
    <w:p w14:paraId="7BDBB7F3" w14:textId="77777777" w:rsidR="00483757" w:rsidRPr="00E02FF4" w:rsidRDefault="00483757" w:rsidP="00E02FF4">
      <w:pPr>
        <w:numPr>
          <w:ilvl w:val="0"/>
          <w:numId w:val="1"/>
        </w:numPr>
        <w:spacing w:before="100" w:beforeAutospacing="1" w:after="100" w:afterAutospacing="1"/>
        <w:ind w:left="709" w:hanging="283"/>
        <w:contextualSpacing/>
        <w:jc w:val="both"/>
        <w:outlineLvl w:val="0"/>
        <w:rPr>
          <w:rFonts w:ascii="Arial" w:eastAsia="Calibri" w:hAnsi="Arial" w:cs="Arial"/>
          <w:bCs/>
          <w:sz w:val="36"/>
          <w:szCs w:val="36"/>
        </w:rPr>
      </w:pPr>
      <w:r w:rsidRPr="00E02FF4">
        <w:rPr>
          <w:rFonts w:ascii="Arial" w:eastAsia="Calibri" w:hAnsi="Arial" w:cs="Arial"/>
          <w:bCs/>
          <w:sz w:val="36"/>
          <w:szCs w:val="36"/>
        </w:rPr>
        <w:t xml:space="preserve">W drodze do i ze  szkoły opiekunowie z dziećmi oraz uczniowie przestrzegają aktualnych przepisów prawa dotyczących zachowania w przestrzeni publicznej. </w:t>
      </w:r>
    </w:p>
    <w:p w14:paraId="372CD658" w14:textId="77777777" w:rsidR="00483757" w:rsidRPr="00E02FF4" w:rsidRDefault="00483757" w:rsidP="00E02FF4">
      <w:pPr>
        <w:numPr>
          <w:ilvl w:val="0"/>
          <w:numId w:val="1"/>
        </w:numPr>
        <w:spacing w:before="100" w:beforeAutospacing="1" w:after="100" w:afterAutospacing="1"/>
        <w:ind w:left="709" w:hanging="283"/>
        <w:contextualSpacing/>
        <w:jc w:val="both"/>
        <w:outlineLvl w:val="0"/>
        <w:rPr>
          <w:rFonts w:ascii="Arial" w:eastAsia="Calibri" w:hAnsi="Arial" w:cs="Arial"/>
          <w:bCs/>
          <w:sz w:val="36"/>
          <w:szCs w:val="36"/>
        </w:rPr>
      </w:pPr>
      <w:r w:rsidRPr="00E02FF4">
        <w:rPr>
          <w:rFonts w:ascii="Arial" w:eastAsia="Calibri" w:hAnsi="Arial" w:cs="Arial"/>
          <w:bCs/>
          <w:sz w:val="36"/>
          <w:szCs w:val="36"/>
        </w:rPr>
        <w:lastRenderedPageBreak/>
        <w:t xml:space="preserve">Wszystkim wchodzącym do świetlicy należy zapewnić środki do dezynfekcji rąk.  Są one  rozmieszczone są  w świetlicy w sposób umożliwiający łatwy dostęp dla wychowanków pod nadzorem opiekuna. </w:t>
      </w:r>
    </w:p>
    <w:p w14:paraId="4E27CB8E" w14:textId="77777777" w:rsidR="00483757" w:rsidRPr="00E02FF4" w:rsidRDefault="00483757" w:rsidP="00E02FF4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36"/>
          <w:szCs w:val="36"/>
          <w:lang w:eastAsia="pl-PL"/>
        </w:rPr>
      </w:pPr>
      <w:r w:rsidRPr="00E02FF4">
        <w:rPr>
          <w:rFonts w:ascii="Arial" w:eastAsia="Calibri" w:hAnsi="Arial" w:cs="Arial"/>
          <w:sz w:val="36"/>
          <w:szCs w:val="36"/>
        </w:rPr>
        <w:t>W pomieszczeniach wykorzystanych na zajęcia świetlicowe wywieszono instrukcje z zasadami zachowania higieny.</w:t>
      </w:r>
    </w:p>
    <w:p w14:paraId="67B8DB67" w14:textId="77777777" w:rsidR="00483757" w:rsidRPr="00E02FF4" w:rsidRDefault="00483757" w:rsidP="00E02FF4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36"/>
          <w:szCs w:val="36"/>
          <w:lang w:eastAsia="pl-PL"/>
        </w:rPr>
      </w:pPr>
      <w:r w:rsidRPr="00E02FF4">
        <w:rPr>
          <w:rFonts w:ascii="Arial" w:eastAsia="Calibri" w:hAnsi="Arial" w:cs="Arial"/>
          <w:sz w:val="36"/>
          <w:szCs w:val="36"/>
        </w:rPr>
        <w:t>Sale świetlicowe, toalety oraz ciągi komunikacyjne są regularnie myte i dezynfekowane.</w:t>
      </w:r>
    </w:p>
    <w:p w14:paraId="39C5EFEF" w14:textId="77777777" w:rsidR="00483757" w:rsidRPr="00E02FF4" w:rsidRDefault="00483757" w:rsidP="00E02FF4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>Nauczyciele zobowiązani są do organizacji zajęć świetlicowych ograniczających bezpośredni kontakt uczniów ze sobą.</w:t>
      </w:r>
      <w:r w:rsidRPr="00E02FF4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14:paraId="799284C7" w14:textId="77777777" w:rsidR="00483757" w:rsidRPr="00E02FF4" w:rsidRDefault="00483757" w:rsidP="00E02FF4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>Przedmioty i sprzęty znajdujące się w świetlicy, których nie można skutecznie umyć, uprać lub dezynfekować, należy usunąć lub uniemożliwić do nich dostęp. Przybory do    ćwiczeń (piłki, skakanki, obręcze itp.) wykorzystywane podczas zajęć należy czyścić lub dezynfekować.</w:t>
      </w:r>
    </w:p>
    <w:p w14:paraId="04FCC826" w14:textId="77777777" w:rsidR="00483757" w:rsidRPr="00E02FF4" w:rsidRDefault="00483757" w:rsidP="00E02FF4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36"/>
          <w:szCs w:val="36"/>
          <w:lang w:eastAsia="pl-PL"/>
        </w:rPr>
      </w:pPr>
      <w:r w:rsidRPr="00E02FF4">
        <w:rPr>
          <w:rFonts w:ascii="Arial" w:eastAsia="Calibri" w:hAnsi="Arial" w:cs="Arial"/>
          <w:sz w:val="36"/>
          <w:szCs w:val="36"/>
        </w:rPr>
        <w:t>Salę przeznaczoną na organizację zajęć świetlicowych wietrzy się przynajmniej raz na godzinę.</w:t>
      </w:r>
    </w:p>
    <w:p w14:paraId="70970509" w14:textId="77777777" w:rsidR="00483757" w:rsidRPr="00E02FF4" w:rsidRDefault="00483757" w:rsidP="00E02FF4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36"/>
          <w:szCs w:val="36"/>
          <w:lang w:eastAsia="pl-PL"/>
        </w:rPr>
      </w:pPr>
      <w:r w:rsidRPr="00E02FF4">
        <w:rPr>
          <w:rFonts w:ascii="Arial" w:eastAsia="Calibri" w:hAnsi="Arial" w:cs="Arial"/>
          <w:sz w:val="36"/>
          <w:szCs w:val="36"/>
        </w:rPr>
        <w:t>Nauczyciel podczas zajęć świetlicowych wyjaśnia dzieciom:</w:t>
      </w:r>
    </w:p>
    <w:p w14:paraId="6CA9230D" w14:textId="77777777" w:rsidR="00483757" w:rsidRPr="00E02FF4" w:rsidRDefault="00483757" w:rsidP="00E02FF4">
      <w:pPr>
        <w:spacing w:line="100" w:lineRule="atLeast"/>
        <w:ind w:left="720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 xml:space="preserve">a) jakie zasady obowiązują w szkole oraz świetlicy i dlaczego zostały wprowadzone, </w:t>
      </w:r>
    </w:p>
    <w:p w14:paraId="2FB2A26F" w14:textId="77777777" w:rsidR="00483757" w:rsidRPr="00E02FF4" w:rsidRDefault="00483757" w:rsidP="00E02FF4">
      <w:pPr>
        <w:spacing w:line="100" w:lineRule="atLeast"/>
        <w:ind w:left="720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>b) instruuje, pokazuje techniki właściwego mycia rąk wg instrukcji mycia rąk,</w:t>
      </w:r>
    </w:p>
    <w:p w14:paraId="730E47C6" w14:textId="77777777" w:rsidR="00483757" w:rsidRPr="00E02FF4" w:rsidRDefault="00483757" w:rsidP="00E02FF4">
      <w:pPr>
        <w:spacing w:line="100" w:lineRule="atLeast"/>
        <w:ind w:left="720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>c) zwraca uwagę na to, aby dzieci często i regularnie myły ręce, szczególnie przed jedzeniem, po skorzystaniu z toalety i po powrocie z pobytu na świeżym powietrzu, nie dotykały oczu, nosa i ust</w:t>
      </w:r>
    </w:p>
    <w:p w14:paraId="05E473C4" w14:textId="77777777" w:rsidR="00483757" w:rsidRPr="00E02FF4" w:rsidRDefault="00483757" w:rsidP="00E02FF4">
      <w:pPr>
        <w:numPr>
          <w:ilvl w:val="0"/>
          <w:numId w:val="1"/>
        </w:numPr>
        <w:tabs>
          <w:tab w:val="left" w:pos="709"/>
        </w:tabs>
        <w:spacing w:line="100" w:lineRule="atLeast"/>
        <w:ind w:left="709" w:hanging="283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lastRenderedPageBreak/>
        <w:t>Regularnie myjemy ręce – po przyjściu do świetlicy, przed jedzeniem, po powrocie ze świeżego powietrza</w:t>
      </w:r>
    </w:p>
    <w:p w14:paraId="2839CAFF" w14:textId="77777777" w:rsidR="00483757" w:rsidRPr="00E02FF4" w:rsidRDefault="00483757" w:rsidP="00E02FF4">
      <w:pPr>
        <w:numPr>
          <w:ilvl w:val="0"/>
          <w:numId w:val="1"/>
        </w:numPr>
        <w:spacing w:line="100" w:lineRule="atLeast"/>
        <w:ind w:left="709" w:hanging="283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 xml:space="preserve"> Uczniowie podczas zajęć świetlicowych przestrzegają zasad współżycia w grupie związanych z COVID-19 oraz respektują polecenia nauczyciela związane z COVID-19</w:t>
      </w:r>
    </w:p>
    <w:p w14:paraId="4C2D533B" w14:textId="77777777" w:rsidR="00483757" w:rsidRPr="00E02FF4" w:rsidRDefault="00483757" w:rsidP="00E02FF4">
      <w:pPr>
        <w:numPr>
          <w:ilvl w:val="0"/>
          <w:numId w:val="1"/>
        </w:numPr>
        <w:spacing w:line="100" w:lineRule="atLeast"/>
        <w:ind w:left="709" w:hanging="283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>Uczniowie posiadają swoje przybory szkolne, którymi nie wymieniają się z innymi uczniami</w:t>
      </w:r>
    </w:p>
    <w:p w14:paraId="01DED9ED" w14:textId="77777777" w:rsidR="00483757" w:rsidRPr="00E02FF4" w:rsidRDefault="00483757" w:rsidP="00E02FF4">
      <w:pPr>
        <w:numPr>
          <w:ilvl w:val="0"/>
          <w:numId w:val="1"/>
        </w:numPr>
        <w:spacing w:line="100" w:lineRule="atLeast"/>
        <w:ind w:left="709" w:hanging="283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>Przynoszą tylko niezbędne rzeczy, zabawki itd. zostają w domu</w:t>
      </w:r>
    </w:p>
    <w:p w14:paraId="5D5B0441" w14:textId="77777777" w:rsidR="00483757" w:rsidRPr="00E02FF4" w:rsidRDefault="00483757" w:rsidP="00E02FF4">
      <w:pPr>
        <w:numPr>
          <w:ilvl w:val="0"/>
          <w:numId w:val="1"/>
        </w:numPr>
        <w:spacing w:line="100" w:lineRule="atLeast"/>
        <w:ind w:left="709" w:hanging="283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>Osoby odbierające uczniów muszą być zdrowe i podczas odbioru dziecka powinny zachować wszelkie środki ostrożności (</w:t>
      </w:r>
      <w:r w:rsidRPr="00E02FF4">
        <w:rPr>
          <w:rFonts w:ascii="Arial" w:eastAsia="Times New Roman" w:hAnsi="Arial" w:cs="Arial"/>
          <w:sz w:val="36"/>
          <w:szCs w:val="36"/>
          <w:lang w:eastAsia="pl-PL"/>
        </w:rPr>
        <w:t xml:space="preserve">(m.in. stosować środki ochronne: osłona ust </w:t>
      </w:r>
      <w:r w:rsidRPr="00E02FF4">
        <w:rPr>
          <w:rFonts w:ascii="Arial" w:eastAsia="Times New Roman" w:hAnsi="Arial" w:cs="Arial"/>
          <w:sz w:val="36"/>
          <w:szCs w:val="36"/>
          <w:lang w:eastAsia="pl-PL"/>
        </w:rPr>
        <w:br/>
        <w:t>i nosa, rękawiczki jednorazowe lub dezynfekcja rąk).</w:t>
      </w:r>
    </w:p>
    <w:p w14:paraId="07BF236F" w14:textId="77777777" w:rsidR="00483757" w:rsidRPr="00E02FF4" w:rsidRDefault="00483757" w:rsidP="00E02FF4">
      <w:pPr>
        <w:numPr>
          <w:ilvl w:val="0"/>
          <w:numId w:val="1"/>
        </w:numPr>
        <w:spacing w:line="100" w:lineRule="atLeast"/>
        <w:ind w:left="709" w:hanging="283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>Opiekunowie odprowadzający dzieci  do świetlicy mogą wchodzić do przestrzeni wspólnej szkoły, zachowując zasady:</w:t>
      </w:r>
    </w:p>
    <w:p w14:paraId="4ABF206E" w14:textId="77777777" w:rsidR="00483757" w:rsidRPr="00E02FF4" w:rsidRDefault="00483757" w:rsidP="00E02FF4">
      <w:pPr>
        <w:numPr>
          <w:ilvl w:val="0"/>
          <w:numId w:val="3"/>
        </w:numPr>
        <w:spacing w:line="100" w:lineRule="atLeast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>1 opiekun z dzieckiem/dziećmi,</w:t>
      </w:r>
    </w:p>
    <w:p w14:paraId="214C0443" w14:textId="77777777" w:rsidR="00483757" w:rsidRPr="00E02FF4" w:rsidRDefault="00483757" w:rsidP="00E02FF4">
      <w:pPr>
        <w:numPr>
          <w:ilvl w:val="0"/>
          <w:numId w:val="3"/>
        </w:numPr>
        <w:spacing w:line="100" w:lineRule="atLeast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>dystansu od kolejnego opiekuna z dzieckiem/dziećmi min. 1,5 m,</w:t>
      </w:r>
    </w:p>
    <w:p w14:paraId="7C4C522E" w14:textId="77777777" w:rsidR="00483757" w:rsidRPr="00E02FF4" w:rsidRDefault="00483757" w:rsidP="00E02FF4">
      <w:pPr>
        <w:numPr>
          <w:ilvl w:val="0"/>
          <w:numId w:val="3"/>
        </w:numPr>
        <w:spacing w:line="100" w:lineRule="atLeast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 xml:space="preserve">dystansu od pracowników szkoły min. 1,5 m, </w:t>
      </w:r>
    </w:p>
    <w:p w14:paraId="16F9B8BB" w14:textId="77777777" w:rsidR="00483757" w:rsidRPr="00E02FF4" w:rsidRDefault="00483757" w:rsidP="00E02FF4">
      <w:pPr>
        <w:numPr>
          <w:ilvl w:val="0"/>
          <w:numId w:val="3"/>
        </w:numPr>
        <w:spacing w:line="100" w:lineRule="atLeast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 xml:space="preserve">opiekunowie powinni przestrzegać obowiązujących przepisów prawa związanych z bezpieczeństwem zdrowotnym obywateli (m.in. stosować środki ochronne: osłona ust i nosa, </w:t>
      </w:r>
      <w:r w:rsidRPr="00E02FF4">
        <w:rPr>
          <w:rFonts w:ascii="Arial" w:eastAsia="Calibri" w:hAnsi="Arial" w:cs="Arial"/>
          <w:sz w:val="36"/>
          <w:szCs w:val="36"/>
        </w:rPr>
        <w:lastRenderedPageBreak/>
        <w:t xml:space="preserve">rękawiczki jednorazowe lub dezynfekcja rąk). </w:t>
      </w:r>
    </w:p>
    <w:p w14:paraId="0530A7E4" w14:textId="77777777" w:rsidR="00483757" w:rsidRPr="00E02FF4" w:rsidRDefault="00483757" w:rsidP="00E02FF4">
      <w:pPr>
        <w:numPr>
          <w:ilvl w:val="0"/>
          <w:numId w:val="1"/>
        </w:numPr>
        <w:spacing w:line="100" w:lineRule="atLeast"/>
        <w:ind w:left="709" w:hanging="283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 xml:space="preserve">Należy zapewnić sposoby szybkiej, skutecznej komunikacji z opiekunami ucznia. </w:t>
      </w:r>
    </w:p>
    <w:p w14:paraId="36A59405" w14:textId="77777777" w:rsidR="00483757" w:rsidRPr="00E02FF4" w:rsidRDefault="00483757" w:rsidP="00E02FF4">
      <w:pPr>
        <w:numPr>
          <w:ilvl w:val="0"/>
          <w:numId w:val="1"/>
        </w:numPr>
        <w:spacing w:line="100" w:lineRule="atLeast"/>
        <w:ind w:left="709" w:hanging="283"/>
        <w:jc w:val="both"/>
        <w:rPr>
          <w:rFonts w:ascii="Arial" w:eastAsia="Calibri" w:hAnsi="Arial" w:cs="Arial"/>
          <w:sz w:val="36"/>
          <w:szCs w:val="36"/>
        </w:rPr>
      </w:pPr>
      <w:r w:rsidRPr="00E02FF4">
        <w:rPr>
          <w:rFonts w:ascii="Arial" w:eastAsia="Calibri" w:hAnsi="Arial" w:cs="Arial"/>
          <w:sz w:val="36"/>
          <w:szCs w:val="36"/>
        </w:rPr>
        <w:t>Jeżeli wychowawca świetlicy zaobserwuje u ucznia objawy mogące wskazywać na infekcję dróg oddechowych, w tym w szczególności gorączkę, kaszel, należy odizolować 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092C5485" w14:textId="77777777" w:rsidR="00483757" w:rsidRPr="00E02FF4" w:rsidRDefault="00483757" w:rsidP="00E02FF4">
      <w:pPr>
        <w:spacing w:line="100" w:lineRule="atLeast"/>
        <w:ind w:left="709"/>
        <w:jc w:val="both"/>
        <w:rPr>
          <w:rFonts w:ascii="Arial" w:eastAsia="Calibri" w:hAnsi="Arial" w:cs="Arial"/>
          <w:sz w:val="36"/>
          <w:szCs w:val="36"/>
        </w:rPr>
      </w:pPr>
    </w:p>
    <w:p w14:paraId="04B3177C" w14:textId="77777777" w:rsidR="00483757" w:rsidRPr="00E02FF4" w:rsidRDefault="00483757" w:rsidP="00E02FF4">
      <w:pPr>
        <w:spacing w:line="100" w:lineRule="atLeast"/>
        <w:ind w:left="709"/>
        <w:jc w:val="both"/>
        <w:rPr>
          <w:rFonts w:ascii="Arial" w:eastAsia="Calibri" w:hAnsi="Arial" w:cs="Arial"/>
          <w:sz w:val="36"/>
          <w:szCs w:val="36"/>
        </w:rPr>
      </w:pPr>
    </w:p>
    <w:p w14:paraId="6598A71E" w14:textId="77777777" w:rsidR="00483757" w:rsidRPr="00E02FF4" w:rsidRDefault="00483757" w:rsidP="00E02FF4">
      <w:pPr>
        <w:spacing w:after="0" w:line="240" w:lineRule="auto"/>
        <w:jc w:val="both"/>
        <w:rPr>
          <w:rFonts w:ascii="Arial" w:eastAsia="Calibri" w:hAnsi="Arial" w:cs="Arial"/>
          <w:b/>
          <w:bCs/>
          <w:sz w:val="36"/>
          <w:szCs w:val="36"/>
          <w:lang w:eastAsia="pl-PL"/>
        </w:rPr>
      </w:pPr>
    </w:p>
    <w:p w14:paraId="2C501725" w14:textId="77777777" w:rsidR="00483757" w:rsidRPr="00E02FF4" w:rsidRDefault="00483757" w:rsidP="00E02FF4">
      <w:pPr>
        <w:spacing w:after="0" w:line="240" w:lineRule="auto"/>
        <w:ind w:left="360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14:paraId="1794B9D7" w14:textId="77777777" w:rsidR="00483757" w:rsidRPr="00E02FF4" w:rsidRDefault="00483757" w:rsidP="00E02FF4">
      <w:pPr>
        <w:spacing w:after="0" w:line="240" w:lineRule="auto"/>
        <w:ind w:left="360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14:paraId="7CC88421" w14:textId="60E8048E" w:rsidR="00483757" w:rsidRPr="00E02FF4" w:rsidRDefault="00E02FF4" w:rsidP="00E02FF4">
      <w:pPr>
        <w:tabs>
          <w:tab w:val="num" w:pos="2662"/>
        </w:tabs>
        <w:spacing w:after="0" w:line="240" w:lineRule="auto"/>
        <w:jc w:val="both"/>
        <w:rPr>
          <w:rFonts w:ascii="Arial" w:eastAsia="Calibri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14:paraId="3381D3C2" w14:textId="77777777" w:rsidR="00483757" w:rsidRPr="00E02FF4" w:rsidRDefault="00483757" w:rsidP="00E02FF4">
      <w:pPr>
        <w:spacing w:after="0" w:line="240" w:lineRule="auto"/>
        <w:ind w:left="720"/>
        <w:jc w:val="both"/>
        <w:rPr>
          <w:rFonts w:ascii="Arial" w:eastAsia="Calibri" w:hAnsi="Arial" w:cs="Arial"/>
          <w:sz w:val="36"/>
          <w:szCs w:val="36"/>
          <w:lang w:eastAsia="pl-PL"/>
        </w:rPr>
      </w:pPr>
    </w:p>
    <w:p w14:paraId="16A5975D" w14:textId="77777777" w:rsidR="007D47BB" w:rsidRPr="00E02FF4" w:rsidRDefault="007D47BB" w:rsidP="00E02FF4">
      <w:pPr>
        <w:jc w:val="both"/>
        <w:rPr>
          <w:rFonts w:ascii="Arial" w:hAnsi="Arial" w:cs="Arial"/>
          <w:sz w:val="36"/>
          <w:szCs w:val="36"/>
        </w:rPr>
      </w:pPr>
    </w:p>
    <w:sectPr w:rsidR="007D47BB" w:rsidRPr="00E02FF4" w:rsidSect="00E02FF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40EA" w14:textId="77777777" w:rsidR="00D33FDC" w:rsidRDefault="00D33FDC">
      <w:pPr>
        <w:spacing w:after="0" w:line="240" w:lineRule="auto"/>
      </w:pPr>
      <w:r>
        <w:separator/>
      </w:r>
    </w:p>
  </w:endnote>
  <w:endnote w:type="continuationSeparator" w:id="0">
    <w:p w14:paraId="476F927C" w14:textId="77777777" w:rsidR="00D33FDC" w:rsidRDefault="00D3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1820418"/>
      <w:docPartObj>
        <w:docPartGallery w:val="Page Numbers (Bottom of Page)"/>
        <w:docPartUnique/>
      </w:docPartObj>
    </w:sdtPr>
    <w:sdtEndPr/>
    <w:sdtContent>
      <w:p w14:paraId="770D3CA3" w14:textId="77777777" w:rsidR="00DE5C06" w:rsidRDefault="00122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1DC342C" w14:textId="77777777" w:rsidR="00DE5C06" w:rsidRDefault="00D33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F950" w14:textId="77777777" w:rsidR="00D33FDC" w:rsidRDefault="00D33FDC">
      <w:pPr>
        <w:spacing w:after="0" w:line="240" w:lineRule="auto"/>
      </w:pPr>
      <w:r>
        <w:separator/>
      </w:r>
    </w:p>
  </w:footnote>
  <w:footnote w:type="continuationSeparator" w:id="0">
    <w:p w14:paraId="2A6777A5" w14:textId="77777777" w:rsidR="00D33FDC" w:rsidRDefault="00D3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4927"/>
    <w:multiLevelType w:val="hybridMultilevel"/>
    <w:tmpl w:val="1D28D6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230046"/>
    <w:multiLevelType w:val="hybridMultilevel"/>
    <w:tmpl w:val="0C50A1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952B1B"/>
    <w:multiLevelType w:val="hybridMultilevel"/>
    <w:tmpl w:val="EAA8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57"/>
    <w:rsid w:val="00122372"/>
    <w:rsid w:val="00483757"/>
    <w:rsid w:val="007D47BB"/>
    <w:rsid w:val="00A40EB1"/>
    <w:rsid w:val="00D33FDC"/>
    <w:rsid w:val="00DA39E0"/>
    <w:rsid w:val="00E0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A881"/>
  <w15:docId w15:val="{A729ADB4-F60B-4955-9F97-7E6EB7E1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37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483757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2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Alicja Karczewska</cp:lastModifiedBy>
  <cp:revision>3</cp:revision>
  <dcterms:created xsi:type="dcterms:W3CDTF">2020-08-30T15:56:00Z</dcterms:created>
  <dcterms:modified xsi:type="dcterms:W3CDTF">2020-08-31T19:38:00Z</dcterms:modified>
</cp:coreProperties>
</file>